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207" w:rsidRPr="009351FE" w:rsidRDefault="00C71207" w:rsidP="00C71207">
      <w:pPr>
        <w:pStyle w:val="ab"/>
        <w:spacing w:before="0" w:beforeAutospacing="0" w:after="0" w:afterAutospacing="0"/>
        <w:jc w:val="center"/>
        <w:rPr>
          <w:color w:val="000000"/>
        </w:rPr>
      </w:pPr>
      <w:r w:rsidRPr="009351FE">
        <w:rPr>
          <w:color w:val="000000"/>
        </w:rPr>
        <w:t>ФЕДЕРАЛЬНОЕ ГОСУДАРСТВЕННОЕ БЮДЖЕТНОЕ</w:t>
      </w:r>
    </w:p>
    <w:p w:rsidR="00C71207" w:rsidRPr="009351FE" w:rsidRDefault="00C71207" w:rsidP="00C71207">
      <w:pPr>
        <w:pStyle w:val="ab"/>
        <w:spacing w:before="0" w:beforeAutospacing="0" w:after="0" w:afterAutospacing="0"/>
        <w:jc w:val="center"/>
        <w:rPr>
          <w:color w:val="000000"/>
        </w:rPr>
      </w:pPr>
      <w:r w:rsidRPr="009351FE">
        <w:rPr>
          <w:color w:val="000000"/>
        </w:rPr>
        <w:t>ОБРАЗОВАТЕЛЬНОЕ УЧРЕЖДЕНИЕ ВЫСШЕГО ОБРАЗОВАНИЯ</w:t>
      </w:r>
    </w:p>
    <w:p w:rsidR="00C71207" w:rsidRPr="009351FE" w:rsidRDefault="00C71207" w:rsidP="00C71207">
      <w:pPr>
        <w:pStyle w:val="ab"/>
        <w:spacing w:before="0" w:beforeAutospacing="0" w:after="0" w:afterAutospacing="0"/>
        <w:jc w:val="center"/>
        <w:rPr>
          <w:color w:val="000000"/>
        </w:rPr>
      </w:pPr>
      <w:r w:rsidRPr="009351FE">
        <w:rPr>
          <w:color w:val="000000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71207" w:rsidRPr="009351FE" w:rsidRDefault="00C71207" w:rsidP="00C71207">
      <w:pPr>
        <w:pStyle w:val="ab"/>
        <w:spacing w:before="0" w:beforeAutospacing="0" w:after="0" w:afterAutospacing="0"/>
        <w:jc w:val="center"/>
        <w:rPr>
          <w:color w:val="000000"/>
        </w:rPr>
      </w:pPr>
      <w:r w:rsidRPr="009351FE">
        <w:rPr>
          <w:color w:val="000000"/>
        </w:rPr>
        <w:t>(ФГБОУ ВО БГМУ МИНЗДРАВА РОССИИ)</w:t>
      </w:r>
    </w:p>
    <w:p w:rsidR="00C71207" w:rsidRDefault="00C71207" w:rsidP="00C71207">
      <w:pPr>
        <w:ind w:firstLine="72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71207" w:rsidRPr="009351FE" w:rsidRDefault="00C71207" w:rsidP="00C7120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Pr="009351FE">
        <w:rPr>
          <w:rFonts w:ascii="Times New Roman" w:hAnsi="Times New Roman"/>
          <w:color w:val="000000"/>
          <w:sz w:val="24"/>
          <w:szCs w:val="24"/>
        </w:rPr>
        <w:t>КАФЕДРА ТЕРАПИИ И ПРОФЕССИОНАЛЬНЫХ БОЛЕЗНЕЙ С КУРСОМ ИДПО</w:t>
      </w:r>
    </w:p>
    <w:p w:rsidR="00023760" w:rsidRPr="00F95C95" w:rsidRDefault="00023760" w:rsidP="004E54B7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95C95">
        <w:rPr>
          <w:rFonts w:ascii="Times New Roman" w:hAnsi="Times New Roman" w:cs="Times New Roman"/>
          <w:sz w:val="24"/>
          <w:szCs w:val="24"/>
        </w:rPr>
        <w:t>Методическая разработка семинара</w:t>
      </w:r>
    </w:p>
    <w:p w:rsidR="00023760" w:rsidRPr="00E74532" w:rsidRDefault="00023760" w:rsidP="000F33CC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74532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0F33CC">
        <w:rPr>
          <w:rFonts w:ascii="Times New Roman" w:hAnsi="Times New Roman" w:cs="Times New Roman"/>
          <w:sz w:val="24"/>
          <w:szCs w:val="24"/>
        </w:rPr>
        <w:t>Другие теоретические вопросы ревматологии</w:t>
      </w:r>
    </w:p>
    <w:p w:rsidR="00023760" w:rsidRPr="00E74532" w:rsidRDefault="00023760" w:rsidP="00292784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74532">
        <w:rPr>
          <w:rFonts w:ascii="Times New Roman" w:hAnsi="Times New Roman" w:cs="Times New Roman"/>
          <w:sz w:val="24"/>
          <w:szCs w:val="24"/>
        </w:rPr>
        <w:t xml:space="preserve">Код темы семинара по унифицированной программе: </w:t>
      </w:r>
      <w:r>
        <w:rPr>
          <w:rFonts w:ascii="Times New Roman" w:hAnsi="Times New Roman" w:cs="Times New Roman"/>
          <w:sz w:val="24"/>
          <w:szCs w:val="24"/>
        </w:rPr>
        <w:t>2.9</w:t>
      </w:r>
    </w:p>
    <w:p w:rsidR="00023760" w:rsidRPr="00292784" w:rsidRDefault="00023760" w:rsidP="00292784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2784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 w:rsidR="00864180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864180" w:rsidRPr="004E719C">
        <w:rPr>
          <w:rFonts w:ascii="Times New Roman" w:hAnsi="Times New Roman"/>
          <w:color w:val="000000"/>
          <w:sz w:val="24"/>
          <w:szCs w:val="24"/>
        </w:rPr>
        <w:t>по специальности</w:t>
      </w:r>
      <w:r w:rsidR="00864180" w:rsidRPr="00292784">
        <w:rPr>
          <w:rFonts w:ascii="Times New Roman" w:hAnsi="Times New Roman" w:cs="Times New Roman"/>
          <w:sz w:val="24"/>
          <w:szCs w:val="24"/>
        </w:rPr>
        <w:t xml:space="preserve"> </w:t>
      </w:r>
      <w:r w:rsidR="00864180">
        <w:rPr>
          <w:rFonts w:ascii="Times New Roman" w:hAnsi="Times New Roman" w:cs="Times New Roman"/>
          <w:sz w:val="24"/>
          <w:szCs w:val="24"/>
        </w:rPr>
        <w:t>«</w:t>
      </w:r>
      <w:r w:rsidR="00864180" w:rsidRPr="00292784">
        <w:rPr>
          <w:rFonts w:ascii="Times New Roman" w:hAnsi="Times New Roman" w:cs="Times New Roman"/>
          <w:sz w:val="24"/>
          <w:szCs w:val="24"/>
        </w:rPr>
        <w:t>Ревматология</w:t>
      </w:r>
      <w:r w:rsidR="00864180">
        <w:rPr>
          <w:rFonts w:ascii="Times New Roman" w:hAnsi="Times New Roman" w:cs="Times New Roman"/>
          <w:sz w:val="24"/>
          <w:szCs w:val="24"/>
        </w:rPr>
        <w:t>»</w:t>
      </w:r>
    </w:p>
    <w:p w:rsidR="00C71207" w:rsidRDefault="00864180" w:rsidP="00864180">
      <w:pPr>
        <w:pStyle w:val="a8"/>
        <w:spacing w:after="0" w:line="240" w:lineRule="auto"/>
        <w:ind w:left="1134" w:hanging="14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7120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3760" w:rsidRPr="00C71207">
        <w:rPr>
          <w:rFonts w:ascii="Times New Roman" w:hAnsi="Times New Roman" w:cs="Times New Roman"/>
          <w:sz w:val="24"/>
          <w:szCs w:val="24"/>
        </w:rPr>
        <w:t xml:space="preserve">Контингент обучающихся: </w:t>
      </w:r>
      <w:r w:rsidR="00C71207">
        <w:rPr>
          <w:rFonts w:ascii="Times New Roman" w:hAnsi="Times New Roman"/>
          <w:color w:val="000000"/>
          <w:sz w:val="24"/>
          <w:szCs w:val="24"/>
        </w:rPr>
        <w:t>в</w:t>
      </w:r>
      <w:r w:rsidR="00C71207" w:rsidRPr="00AC33C1">
        <w:rPr>
          <w:rFonts w:ascii="Times New Roman" w:hAnsi="Times New Roman"/>
          <w:color w:val="000000"/>
          <w:sz w:val="24"/>
          <w:szCs w:val="24"/>
        </w:rPr>
        <w:t xml:space="preserve">рачи, имеющие </w:t>
      </w:r>
      <w:proofErr w:type="gramStart"/>
      <w:r w:rsidR="00C71207" w:rsidRPr="00AC33C1">
        <w:rPr>
          <w:rFonts w:ascii="Times New Roman" w:hAnsi="Times New Roman"/>
          <w:color w:val="000000"/>
          <w:sz w:val="24"/>
          <w:szCs w:val="24"/>
        </w:rPr>
        <w:t>высшее профессиональное</w:t>
      </w:r>
      <w:proofErr w:type="gramEnd"/>
      <w:r w:rsidR="00C71207" w:rsidRPr="00AC33C1">
        <w:rPr>
          <w:rFonts w:ascii="Times New Roman" w:hAnsi="Times New Roman"/>
          <w:color w:val="000000"/>
          <w:sz w:val="24"/>
          <w:szCs w:val="24"/>
        </w:rPr>
        <w:t xml:space="preserve">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864180" w:rsidRPr="00AC33C1" w:rsidRDefault="00864180" w:rsidP="00864180">
      <w:pPr>
        <w:pStyle w:val="a8"/>
        <w:spacing w:after="0" w:line="240" w:lineRule="auto"/>
        <w:ind w:left="1134" w:hanging="141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23760" w:rsidRPr="00C71207" w:rsidRDefault="00C71207" w:rsidP="00C71207">
      <w:pPr>
        <w:pStyle w:val="a8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023760" w:rsidRPr="00C71207">
        <w:rPr>
          <w:rFonts w:ascii="Times New Roman" w:hAnsi="Times New Roman" w:cs="Times New Roman"/>
          <w:sz w:val="24"/>
          <w:szCs w:val="24"/>
        </w:rPr>
        <w:t>Продолжительность занятия: 2  часа.</w:t>
      </w:r>
      <w:r w:rsidR="00023760" w:rsidRPr="004828EE">
        <w:t xml:space="preserve"> </w:t>
      </w:r>
    </w:p>
    <w:p w:rsidR="00023760" w:rsidRPr="00FC510D" w:rsidRDefault="00C71207" w:rsidP="00C71207">
      <w:pPr>
        <w:pStyle w:val="a8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023760" w:rsidRPr="00FC510D">
        <w:rPr>
          <w:rFonts w:ascii="Times New Roman" w:hAnsi="Times New Roman" w:cs="Times New Roman"/>
          <w:sz w:val="24"/>
          <w:szCs w:val="24"/>
        </w:rPr>
        <w:t xml:space="preserve">Цель: ознакомить врачей с ролью инфекционных факторов в развитии воспаления, возрастные аспекты ревматических заболеваний,  </w:t>
      </w:r>
      <w:r w:rsidR="00023760">
        <w:rPr>
          <w:rFonts w:ascii="Times New Roman" w:hAnsi="Times New Roman" w:cs="Times New Roman"/>
          <w:sz w:val="24"/>
          <w:szCs w:val="24"/>
        </w:rPr>
        <w:t>р</w:t>
      </w:r>
      <w:r w:rsidR="00023760" w:rsidRPr="00FC510D">
        <w:rPr>
          <w:rFonts w:ascii="Times New Roman" w:hAnsi="Times New Roman" w:cs="Times New Roman"/>
          <w:sz w:val="24"/>
          <w:szCs w:val="24"/>
        </w:rPr>
        <w:t xml:space="preserve">евматические заболевания и беременность  </w:t>
      </w:r>
    </w:p>
    <w:p w:rsidR="00023760" w:rsidRPr="000F33CC" w:rsidRDefault="00C71207" w:rsidP="00C71207">
      <w:pPr>
        <w:pStyle w:val="a8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7.</w:t>
      </w:r>
      <w:r w:rsidR="00023760" w:rsidRPr="000F33CC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</w:t>
      </w:r>
      <w:r w:rsidR="00023760" w:rsidRPr="000F33CC">
        <w:rPr>
          <w:rFonts w:ascii="Times New Roman" w:hAnsi="Times New Roman" w:cs="Times New Roman"/>
          <w:sz w:val="24"/>
          <w:szCs w:val="24"/>
        </w:rPr>
        <w:t>:  Роль инфекционных факторов в развитии хрони</w:t>
      </w:r>
      <w:r w:rsidR="00023760" w:rsidRPr="000F33CC">
        <w:rPr>
          <w:rFonts w:ascii="Times New Roman" w:hAnsi="Times New Roman" w:cs="Times New Roman"/>
          <w:sz w:val="24"/>
          <w:szCs w:val="24"/>
        </w:rPr>
        <w:softHyphen/>
        <w:t>ческого воспаления.  Ревматические заболевания, вызываемые инфек</w:t>
      </w:r>
      <w:r w:rsidR="00023760" w:rsidRPr="000F33CC">
        <w:rPr>
          <w:rFonts w:ascii="Times New Roman" w:hAnsi="Times New Roman" w:cs="Times New Roman"/>
          <w:sz w:val="24"/>
          <w:szCs w:val="24"/>
        </w:rPr>
        <w:softHyphen/>
        <w:t>ционными факторами. Значение инфекционных факторов в аутоиммун</w:t>
      </w:r>
      <w:r w:rsidR="00023760" w:rsidRPr="000F33CC">
        <w:rPr>
          <w:rFonts w:ascii="Times New Roman" w:hAnsi="Times New Roman" w:cs="Times New Roman"/>
          <w:sz w:val="24"/>
          <w:szCs w:val="24"/>
        </w:rPr>
        <w:softHyphen/>
        <w:t>ных реакциях.  Инфекционные осложнения ревматических забо</w:t>
      </w:r>
      <w:r w:rsidR="00023760" w:rsidRPr="000F33CC">
        <w:rPr>
          <w:rFonts w:ascii="Times New Roman" w:hAnsi="Times New Roman" w:cs="Times New Roman"/>
          <w:sz w:val="24"/>
          <w:szCs w:val="24"/>
        </w:rPr>
        <w:softHyphen/>
        <w:t xml:space="preserve">леваний.  Возрастные аспекты ревматических заболеваний.  Ревматические заболевания и беременность </w:t>
      </w:r>
    </w:p>
    <w:p w:rsidR="00023760" w:rsidRPr="000F33CC" w:rsidRDefault="00C71207" w:rsidP="00C71207">
      <w:pPr>
        <w:pStyle w:val="a8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8.</w:t>
      </w:r>
      <w:r w:rsidR="00023760" w:rsidRPr="000F33CC">
        <w:rPr>
          <w:rFonts w:ascii="Times New Roman" w:hAnsi="Times New Roman" w:cs="Times New Roman"/>
          <w:color w:val="000000"/>
          <w:spacing w:val="-6"/>
          <w:sz w:val="24"/>
          <w:szCs w:val="24"/>
        </w:rPr>
        <w:t>План семинара:</w:t>
      </w:r>
    </w:p>
    <w:p w:rsidR="00023760" w:rsidRPr="000F33CC" w:rsidRDefault="00023760" w:rsidP="000F33CC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3CC">
        <w:rPr>
          <w:rFonts w:ascii="Times New Roman" w:hAnsi="Times New Roman" w:cs="Times New Roman"/>
          <w:sz w:val="24"/>
          <w:szCs w:val="24"/>
        </w:rPr>
        <w:t>Роль инфекци</w:t>
      </w:r>
      <w:r>
        <w:rPr>
          <w:rFonts w:ascii="Times New Roman" w:hAnsi="Times New Roman" w:cs="Times New Roman"/>
          <w:sz w:val="24"/>
          <w:szCs w:val="24"/>
        </w:rPr>
        <w:t>онных факторов в развитии хрони</w:t>
      </w:r>
      <w:r w:rsidRPr="000F33CC">
        <w:rPr>
          <w:rFonts w:ascii="Times New Roman" w:hAnsi="Times New Roman" w:cs="Times New Roman"/>
          <w:sz w:val="24"/>
          <w:szCs w:val="24"/>
        </w:rPr>
        <w:t xml:space="preserve">ческого воспаления </w:t>
      </w:r>
    </w:p>
    <w:p w:rsidR="00023760" w:rsidRPr="000F33CC" w:rsidRDefault="00023760" w:rsidP="000F33CC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3CC">
        <w:rPr>
          <w:rFonts w:ascii="Times New Roman" w:hAnsi="Times New Roman" w:cs="Times New Roman"/>
          <w:sz w:val="24"/>
          <w:szCs w:val="24"/>
        </w:rPr>
        <w:t>Ревматически</w:t>
      </w:r>
      <w:r>
        <w:rPr>
          <w:rFonts w:ascii="Times New Roman" w:hAnsi="Times New Roman" w:cs="Times New Roman"/>
          <w:sz w:val="24"/>
          <w:szCs w:val="24"/>
        </w:rPr>
        <w:t>е заболевания, вызываемые инфек</w:t>
      </w:r>
      <w:r w:rsidRPr="000F33CC">
        <w:rPr>
          <w:rFonts w:ascii="Times New Roman" w:hAnsi="Times New Roman" w:cs="Times New Roman"/>
          <w:sz w:val="24"/>
          <w:szCs w:val="24"/>
        </w:rPr>
        <w:t xml:space="preserve">ционными факторами </w:t>
      </w:r>
    </w:p>
    <w:p w:rsidR="00023760" w:rsidRPr="000F33CC" w:rsidRDefault="00023760" w:rsidP="000F33CC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3CC">
        <w:rPr>
          <w:rFonts w:ascii="Times New Roman" w:hAnsi="Times New Roman" w:cs="Times New Roman"/>
          <w:sz w:val="24"/>
          <w:szCs w:val="24"/>
        </w:rPr>
        <w:t>Значение ин</w:t>
      </w:r>
      <w:r>
        <w:rPr>
          <w:rFonts w:ascii="Times New Roman" w:hAnsi="Times New Roman" w:cs="Times New Roman"/>
          <w:sz w:val="24"/>
          <w:szCs w:val="24"/>
        </w:rPr>
        <w:t>фекционных факторов в аутоиммун</w:t>
      </w:r>
      <w:r w:rsidRPr="000F33CC">
        <w:rPr>
          <w:rFonts w:ascii="Times New Roman" w:hAnsi="Times New Roman" w:cs="Times New Roman"/>
          <w:sz w:val="24"/>
          <w:szCs w:val="24"/>
        </w:rPr>
        <w:t xml:space="preserve">ных реакциях </w:t>
      </w:r>
    </w:p>
    <w:p w:rsidR="00023760" w:rsidRPr="000F33CC" w:rsidRDefault="00023760" w:rsidP="000F33CC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3CC">
        <w:rPr>
          <w:rFonts w:ascii="Times New Roman" w:hAnsi="Times New Roman" w:cs="Times New Roman"/>
          <w:sz w:val="24"/>
          <w:szCs w:val="24"/>
        </w:rPr>
        <w:t>Инфекционны</w:t>
      </w:r>
      <w:r>
        <w:rPr>
          <w:rFonts w:ascii="Times New Roman" w:hAnsi="Times New Roman" w:cs="Times New Roman"/>
          <w:sz w:val="24"/>
          <w:szCs w:val="24"/>
        </w:rPr>
        <w:t>е осложнения ревматических забо</w:t>
      </w:r>
      <w:r w:rsidRPr="000F33CC">
        <w:rPr>
          <w:rFonts w:ascii="Times New Roman" w:hAnsi="Times New Roman" w:cs="Times New Roman"/>
          <w:sz w:val="24"/>
          <w:szCs w:val="24"/>
        </w:rPr>
        <w:t xml:space="preserve">леваний </w:t>
      </w:r>
    </w:p>
    <w:p w:rsidR="00023760" w:rsidRPr="000F33CC" w:rsidRDefault="00023760" w:rsidP="000F33CC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3CC">
        <w:rPr>
          <w:rFonts w:ascii="Times New Roman" w:hAnsi="Times New Roman" w:cs="Times New Roman"/>
          <w:sz w:val="24"/>
          <w:szCs w:val="24"/>
        </w:rPr>
        <w:t xml:space="preserve">Возрастные аспекты ревматических заболеваний </w:t>
      </w:r>
    </w:p>
    <w:p w:rsidR="00023760" w:rsidRPr="003922A5" w:rsidRDefault="00023760" w:rsidP="000F33CC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3CC">
        <w:rPr>
          <w:rFonts w:ascii="Times New Roman" w:hAnsi="Times New Roman" w:cs="Times New Roman"/>
          <w:sz w:val="24"/>
          <w:szCs w:val="24"/>
        </w:rPr>
        <w:t xml:space="preserve">Ревматические заболевания и беременность </w:t>
      </w:r>
      <w:r w:rsidRPr="003922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3760" w:rsidRPr="00C41660" w:rsidRDefault="00023760" w:rsidP="003922A5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023760" w:rsidRDefault="00C71207" w:rsidP="00C71207">
      <w:pPr>
        <w:pStyle w:val="a8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023760" w:rsidRPr="00C41660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="00023760" w:rsidRPr="00C41660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="00023760" w:rsidRPr="00C41660">
        <w:rPr>
          <w:rFonts w:ascii="Times New Roman" w:hAnsi="Times New Roman" w:cs="Times New Roman"/>
          <w:sz w:val="24"/>
          <w:szCs w:val="24"/>
        </w:rPr>
        <w:t>, мультимедийные материалы видеодвойка, ноутбук, интерактивная доска.</w:t>
      </w:r>
    </w:p>
    <w:p w:rsidR="00023760" w:rsidRDefault="00023760" w:rsidP="00C41660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023760" w:rsidRPr="000B2D60" w:rsidRDefault="00023760" w:rsidP="000B2D60">
      <w:pPr>
        <w:pStyle w:val="a8"/>
        <w:widowControl w:val="0"/>
        <w:numPr>
          <w:ilvl w:val="1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B2D60">
        <w:rPr>
          <w:rFonts w:ascii="Times New Roman" w:hAnsi="Times New Roman" w:cs="Times New Roman"/>
          <w:b/>
          <w:bCs/>
          <w:sz w:val="24"/>
          <w:szCs w:val="24"/>
        </w:rPr>
        <w:t>ЛИТЕРАТУРА</w:t>
      </w:r>
    </w:p>
    <w:p w:rsidR="00023760" w:rsidRPr="005A365D" w:rsidRDefault="00023760" w:rsidP="004828EE">
      <w:pPr>
        <w:pStyle w:val="a3"/>
        <w:numPr>
          <w:ilvl w:val="0"/>
          <w:numId w:val="28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5A365D">
        <w:rPr>
          <w:rFonts w:ascii="Times New Roman" w:hAnsi="Times New Roman" w:cs="Times New Roman"/>
          <w:sz w:val="24"/>
          <w:szCs w:val="24"/>
        </w:rPr>
        <w:lastRenderedPageBreak/>
        <w:t>Внутренние болезни с основами доказательной медицины и клинической фармакологией: руководство для врачей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Кобалава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>, С. В. Моисеев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 под ред. В. С. Моисеева. - М.: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 Медиа, 2008. - 832 с.</w:t>
      </w:r>
    </w:p>
    <w:p w:rsidR="00023760" w:rsidRPr="005A365D" w:rsidRDefault="00023760" w:rsidP="004828EE">
      <w:pPr>
        <w:pStyle w:val="a3"/>
        <w:numPr>
          <w:ilvl w:val="0"/>
          <w:numId w:val="28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5A365D">
        <w:rPr>
          <w:rFonts w:ascii="Times New Roman" w:hAnsi="Times New Roman" w:cs="Times New Roman"/>
          <w:sz w:val="24"/>
          <w:szCs w:val="24"/>
        </w:rPr>
        <w:t>Внутренние болезни с основами доказательной медицины и</w:t>
      </w:r>
      <w:r w:rsidRPr="005A365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A365D">
        <w:rPr>
          <w:rFonts w:ascii="Times New Roman" w:hAnsi="Times New Roman" w:cs="Times New Roman"/>
          <w:sz w:val="24"/>
          <w:szCs w:val="24"/>
        </w:rPr>
        <w:t>клинической</w:t>
      </w:r>
      <w:r w:rsidRPr="005A365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A365D">
        <w:rPr>
          <w:rFonts w:ascii="Times New Roman" w:hAnsi="Times New Roman" w:cs="Times New Roman"/>
          <w:sz w:val="24"/>
          <w:szCs w:val="24"/>
        </w:rPr>
        <w:t>фармакологией: руководство для врачей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Кобалава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>, С. В. Моисеев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 под ред. В. С. Моисеева. - М.: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 Медиа, 2008. - 832 с.</w:t>
      </w:r>
    </w:p>
    <w:p w:rsidR="00023760" w:rsidRPr="005A365D" w:rsidRDefault="00023760" w:rsidP="004828EE">
      <w:pPr>
        <w:pStyle w:val="a3"/>
        <w:numPr>
          <w:ilvl w:val="0"/>
          <w:numId w:val="28"/>
        </w:numPr>
        <w:ind w:right="-1"/>
        <w:rPr>
          <w:rFonts w:ascii="Times New Roman" w:hAnsi="Times New Roman" w:cs="Times New Roman"/>
          <w:sz w:val="24"/>
          <w:szCs w:val="24"/>
          <w:lang w:val="en-US"/>
        </w:rPr>
      </w:pPr>
      <w:r w:rsidRPr="005A365D">
        <w:rPr>
          <w:rFonts w:ascii="Times New Roman" w:hAnsi="Times New Roman" w:cs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Реуцкий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, В. Ф. 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>Маринин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, А. В. Глотов. - М.: МИА, 2011. - 437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>евматология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 / Е.Л. Насонов, В.Н. Насонова. ГЕОТАР-Медиа. 2008. </w:t>
      </w:r>
    </w:p>
    <w:p w:rsidR="00023760" w:rsidRPr="005A365D" w:rsidRDefault="00023760" w:rsidP="004828EE">
      <w:pPr>
        <w:pStyle w:val="a3"/>
        <w:numPr>
          <w:ilvl w:val="0"/>
          <w:numId w:val="28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5A365D">
        <w:rPr>
          <w:rFonts w:ascii="Times New Roman" w:hAnsi="Times New Roman" w:cs="Times New Roman"/>
          <w:sz w:val="24"/>
          <w:szCs w:val="24"/>
        </w:rPr>
        <w:t>Клинико-лабораторная и функциональная диагностика внутренних болезней: учебное пособие/ А. Б. Смолянинов. - СПб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proofErr w:type="gramEnd"/>
      <w:r w:rsidRPr="005A365D">
        <w:rPr>
          <w:rFonts w:ascii="Times New Roman" w:hAnsi="Times New Roman" w:cs="Times New Roman"/>
          <w:sz w:val="24"/>
          <w:szCs w:val="24"/>
        </w:rPr>
        <w:t>СпецЛит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>, 2009. - 143 с.</w:t>
      </w:r>
    </w:p>
    <w:p w:rsidR="00023760" w:rsidRPr="005A365D" w:rsidRDefault="00023760" w:rsidP="004828EE">
      <w:pPr>
        <w:pStyle w:val="a3"/>
        <w:numPr>
          <w:ilvl w:val="0"/>
          <w:numId w:val="28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5A365D">
        <w:rPr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5A365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A365D">
        <w:rPr>
          <w:rFonts w:ascii="Times New Roman" w:hAnsi="Times New Roman" w:cs="Times New Roman"/>
          <w:sz w:val="24"/>
          <w:szCs w:val="24"/>
        </w:rPr>
        <w:t xml:space="preserve">Ревматология: учебное пособие для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сист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>. и доп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 xml:space="preserve">.. - 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М.: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 Медиа,</w:t>
      </w:r>
      <w:r w:rsidRPr="005A365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A365D">
        <w:rPr>
          <w:rFonts w:ascii="Times New Roman" w:hAnsi="Times New Roman" w:cs="Times New Roman"/>
          <w:sz w:val="24"/>
          <w:szCs w:val="24"/>
        </w:rPr>
        <w:t>2010. - 738 с.</w:t>
      </w:r>
    </w:p>
    <w:p w:rsidR="00023760" w:rsidRPr="005A365D" w:rsidRDefault="00023760" w:rsidP="004828EE">
      <w:pPr>
        <w:pStyle w:val="a3"/>
        <w:numPr>
          <w:ilvl w:val="0"/>
          <w:numId w:val="28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5A365D">
        <w:rPr>
          <w:rFonts w:ascii="Times New Roman" w:hAnsi="Times New Roman" w:cs="Times New Roman"/>
          <w:sz w:val="24"/>
          <w:szCs w:val="24"/>
        </w:rPr>
        <w:t xml:space="preserve">Ревматология. Национальное руководство: учебное пособие для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сист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 Медиа, 2008. - 720 с. </w:t>
      </w:r>
    </w:p>
    <w:p w:rsidR="00023760" w:rsidRDefault="00023760" w:rsidP="004828EE">
      <w:pPr>
        <w:pStyle w:val="a3"/>
        <w:numPr>
          <w:ilvl w:val="0"/>
          <w:numId w:val="28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5A365D">
        <w:rPr>
          <w:rFonts w:ascii="Times New Roman" w:hAnsi="Times New Roman" w:cs="Times New Roman"/>
          <w:sz w:val="24"/>
          <w:szCs w:val="24"/>
        </w:rPr>
        <w:t>Ревматология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Казимирко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, В. Н. Коваленко. - Донецк: ИД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Заславский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>,</w:t>
      </w:r>
      <w:r w:rsidRPr="005A365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A365D">
        <w:rPr>
          <w:rFonts w:ascii="Times New Roman" w:hAnsi="Times New Roman" w:cs="Times New Roman"/>
          <w:sz w:val="24"/>
          <w:szCs w:val="24"/>
        </w:rPr>
        <w:t>2009. - 618 с.</w:t>
      </w:r>
      <w:r w:rsidRPr="005A365D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023760" w:rsidRPr="00FC510D" w:rsidRDefault="00023760" w:rsidP="00FC510D">
      <w:pPr>
        <w:pStyle w:val="a3"/>
        <w:numPr>
          <w:ilvl w:val="0"/>
          <w:numId w:val="28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FC510D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FC510D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FC510D">
        <w:rPr>
          <w:rFonts w:ascii="Times New Roman" w:hAnsi="Times New Roman" w:cs="Times New Roman"/>
          <w:sz w:val="24"/>
          <w:szCs w:val="24"/>
        </w:rPr>
        <w:t xml:space="preserve"> России №315н от 4 мая 2010 г. "Об утверждении Порядка оказания медицинской помощи больным с ревматическими болезнями"</w:t>
      </w:r>
    </w:p>
    <w:p w:rsidR="00023760" w:rsidRDefault="00023760" w:rsidP="00C44390">
      <w:pPr>
        <w:ind w:left="720"/>
        <w:jc w:val="both"/>
        <w:rPr>
          <w:rFonts w:ascii="Times New Roman" w:hAnsi="Times New Roman" w:cs="Times New Roman"/>
          <w:b/>
          <w:bCs/>
        </w:rPr>
      </w:pPr>
    </w:p>
    <w:sectPr w:rsidR="0002376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60FC7"/>
    <w:multiLevelType w:val="multilevel"/>
    <w:tmpl w:val="A4109090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6C43AF"/>
    <w:multiLevelType w:val="hybridMultilevel"/>
    <w:tmpl w:val="80CEE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7B7"/>
    <w:multiLevelType w:val="hybridMultilevel"/>
    <w:tmpl w:val="D16217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8C1D6C"/>
    <w:multiLevelType w:val="hybridMultilevel"/>
    <w:tmpl w:val="F586C09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BC6D81"/>
    <w:multiLevelType w:val="hybridMultilevel"/>
    <w:tmpl w:val="968AB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1778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26F84"/>
    <w:multiLevelType w:val="hybridMultilevel"/>
    <w:tmpl w:val="88D49028"/>
    <w:lvl w:ilvl="0" w:tplc="B70E1FC4">
      <w:start w:val="1"/>
      <w:numFmt w:val="decimal"/>
      <w:lvlText w:val="%1."/>
      <w:lvlJc w:val="left"/>
      <w:pPr>
        <w:ind w:left="578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9">
    <w:nsid w:val="2D542409"/>
    <w:multiLevelType w:val="hybridMultilevel"/>
    <w:tmpl w:val="6AFCD8E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4E1492"/>
    <w:multiLevelType w:val="hybridMultilevel"/>
    <w:tmpl w:val="B442C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316B0977"/>
    <w:multiLevelType w:val="hybridMultilevel"/>
    <w:tmpl w:val="D3667DD2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617A02"/>
    <w:multiLevelType w:val="hybridMultilevel"/>
    <w:tmpl w:val="CF84B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366D2DF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6BA29BA"/>
    <w:multiLevelType w:val="hybridMultilevel"/>
    <w:tmpl w:val="992A899A"/>
    <w:lvl w:ilvl="0" w:tplc="79D8D0C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935628"/>
    <w:multiLevelType w:val="hybridMultilevel"/>
    <w:tmpl w:val="FD1EF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C53435"/>
    <w:multiLevelType w:val="hybridMultilevel"/>
    <w:tmpl w:val="3C60A2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>
    <w:nsid w:val="5CC95B28"/>
    <w:multiLevelType w:val="hybridMultilevel"/>
    <w:tmpl w:val="98F80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017205"/>
    <w:multiLevelType w:val="hybridMultilevel"/>
    <w:tmpl w:val="E2A43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2B51C9"/>
    <w:multiLevelType w:val="hybridMultilevel"/>
    <w:tmpl w:val="9B2A4834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B35173"/>
    <w:multiLevelType w:val="hybridMultilevel"/>
    <w:tmpl w:val="C742E030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9755CC8"/>
    <w:multiLevelType w:val="hybridMultilevel"/>
    <w:tmpl w:val="6C58FC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183AC5"/>
    <w:multiLevelType w:val="hybridMultilevel"/>
    <w:tmpl w:val="9B64CAEC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6F2B08"/>
    <w:multiLevelType w:val="hybridMultilevel"/>
    <w:tmpl w:val="0ADC1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1"/>
  </w:num>
  <w:num w:numId="2">
    <w:abstractNumId w:val="16"/>
  </w:num>
  <w:num w:numId="3">
    <w:abstractNumId w:val="4"/>
  </w:num>
  <w:num w:numId="4">
    <w:abstractNumId w:val="6"/>
  </w:num>
  <w:num w:numId="5">
    <w:abstractNumId w:val="18"/>
  </w:num>
  <w:num w:numId="6">
    <w:abstractNumId w:val="19"/>
  </w:num>
  <w:num w:numId="7">
    <w:abstractNumId w:val="24"/>
  </w:num>
  <w:num w:numId="8">
    <w:abstractNumId w:val="14"/>
  </w:num>
  <w:num w:numId="9">
    <w:abstractNumId w:val="13"/>
  </w:num>
  <w:num w:numId="10">
    <w:abstractNumId w:val="7"/>
  </w:num>
  <w:num w:numId="11">
    <w:abstractNumId w:val="27"/>
  </w:num>
  <w:num w:numId="12">
    <w:abstractNumId w:val="20"/>
  </w:num>
  <w:num w:numId="13">
    <w:abstractNumId w:val="15"/>
  </w:num>
  <w:num w:numId="14">
    <w:abstractNumId w:val="2"/>
  </w:num>
  <w:num w:numId="15">
    <w:abstractNumId w:val="23"/>
  </w:num>
  <w:num w:numId="16">
    <w:abstractNumId w:val="0"/>
  </w:num>
  <w:num w:numId="17">
    <w:abstractNumId w:val="12"/>
  </w:num>
  <w:num w:numId="18">
    <w:abstractNumId w:val="1"/>
  </w:num>
  <w:num w:numId="19">
    <w:abstractNumId w:val="5"/>
  </w:num>
  <w:num w:numId="20">
    <w:abstractNumId w:val="10"/>
  </w:num>
  <w:num w:numId="21">
    <w:abstractNumId w:val="26"/>
  </w:num>
  <w:num w:numId="22">
    <w:abstractNumId w:val="11"/>
  </w:num>
  <w:num w:numId="23">
    <w:abstractNumId w:val="3"/>
  </w:num>
  <w:num w:numId="24">
    <w:abstractNumId w:val="9"/>
  </w:num>
  <w:num w:numId="25">
    <w:abstractNumId w:val="22"/>
  </w:num>
  <w:num w:numId="26">
    <w:abstractNumId w:val="17"/>
  </w:num>
  <w:num w:numId="27">
    <w:abstractNumId w:val="8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23760"/>
    <w:rsid w:val="00065EC7"/>
    <w:rsid w:val="000B2D60"/>
    <w:rsid w:val="000F33CC"/>
    <w:rsid w:val="0018024C"/>
    <w:rsid w:val="001B5253"/>
    <w:rsid w:val="001B55D3"/>
    <w:rsid w:val="001C34F7"/>
    <w:rsid w:val="001D7A4F"/>
    <w:rsid w:val="002234FE"/>
    <w:rsid w:val="00292784"/>
    <w:rsid w:val="00345058"/>
    <w:rsid w:val="00374687"/>
    <w:rsid w:val="003922A5"/>
    <w:rsid w:val="004047AF"/>
    <w:rsid w:val="004178F7"/>
    <w:rsid w:val="004828EE"/>
    <w:rsid w:val="004A0D06"/>
    <w:rsid w:val="004E54B7"/>
    <w:rsid w:val="00542BA6"/>
    <w:rsid w:val="00563696"/>
    <w:rsid w:val="005A365D"/>
    <w:rsid w:val="00787F16"/>
    <w:rsid w:val="007969E5"/>
    <w:rsid w:val="00864180"/>
    <w:rsid w:val="008D603F"/>
    <w:rsid w:val="009706B4"/>
    <w:rsid w:val="00A5070F"/>
    <w:rsid w:val="00AA49CA"/>
    <w:rsid w:val="00B07AC6"/>
    <w:rsid w:val="00B37ECF"/>
    <w:rsid w:val="00BC1B30"/>
    <w:rsid w:val="00BF7BD3"/>
    <w:rsid w:val="00C41660"/>
    <w:rsid w:val="00C44390"/>
    <w:rsid w:val="00C5728A"/>
    <w:rsid w:val="00C71207"/>
    <w:rsid w:val="00CA0782"/>
    <w:rsid w:val="00D318D1"/>
    <w:rsid w:val="00D352F4"/>
    <w:rsid w:val="00D52DB8"/>
    <w:rsid w:val="00D714AF"/>
    <w:rsid w:val="00D95A61"/>
    <w:rsid w:val="00DA7070"/>
    <w:rsid w:val="00E74532"/>
    <w:rsid w:val="00E90B01"/>
    <w:rsid w:val="00EC3AC4"/>
    <w:rsid w:val="00EE1F44"/>
    <w:rsid w:val="00EE4BC1"/>
    <w:rsid w:val="00F547C9"/>
    <w:rsid w:val="00F9567C"/>
    <w:rsid w:val="00F95C95"/>
    <w:rsid w:val="00FB0E12"/>
    <w:rsid w:val="00FB14C6"/>
    <w:rsid w:val="00FC510D"/>
    <w:rsid w:val="00FF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</w:pPr>
  </w:style>
  <w:style w:type="character" w:customStyle="1" w:styleId="apple-style-span">
    <w:name w:val="apple-style-span"/>
    <w:basedOn w:val="a0"/>
    <w:uiPriority w:val="99"/>
    <w:rsid w:val="004E54B7"/>
  </w:style>
  <w:style w:type="character" w:customStyle="1" w:styleId="apple-converted-space">
    <w:name w:val="apple-converted-space"/>
    <w:basedOn w:val="a0"/>
    <w:uiPriority w:val="99"/>
    <w:rsid w:val="004E54B7"/>
  </w:style>
  <w:style w:type="character" w:styleId="a9">
    <w:name w:val="Hyperlink"/>
    <w:uiPriority w:val="99"/>
    <w:rsid w:val="00BF7BD3"/>
    <w:rPr>
      <w:color w:val="0000FF"/>
      <w:u w:val="single"/>
    </w:rPr>
  </w:style>
  <w:style w:type="paragraph" w:customStyle="1" w:styleId="ConsPlusTitle">
    <w:name w:val="ConsPlusTitle"/>
    <w:uiPriority w:val="99"/>
    <w:rsid w:val="00D95A6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a">
    <w:name w:val="Strong"/>
    <w:uiPriority w:val="99"/>
    <w:qFormat/>
    <w:rsid w:val="00D95A61"/>
    <w:rPr>
      <w:b/>
      <w:bCs/>
    </w:rPr>
  </w:style>
  <w:style w:type="paragraph" w:styleId="ab">
    <w:name w:val="Normal (Web)"/>
    <w:basedOn w:val="a"/>
    <w:uiPriority w:val="99"/>
    <w:semiHidden/>
    <w:unhideWhenUsed/>
    <w:rsid w:val="00C7120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552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539</Words>
  <Characters>3074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</cp:revision>
  <cp:lastPrinted>2012-12-29T05:39:00Z</cp:lastPrinted>
  <dcterms:created xsi:type="dcterms:W3CDTF">2012-12-21T15:18:00Z</dcterms:created>
  <dcterms:modified xsi:type="dcterms:W3CDTF">2018-12-26T09:25:00Z</dcterms:modified>
</cp:coreProperties>
</file>